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36" w:rsidRPr="00130936" w:rsidRDefault="00130936" w:rsidP="002975BA">
      <w:pPr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83C45"/>
          <w:sz w:val="24"/>
          <w:szCs w:val="24"/>
          <w:lang w:eastAsia="ru-RU"/>
        </w:rPr>
      </w:pPr>
      <w:r w:rsidRPr="00130936">
        <w:rPr>
          <w:rFonts w:ascii="Times New Roman" w:eastAsia="Times New Roman" w:hAnsi="Times New Roman" w:cs="Times New Roman"/>
          <w:b/>
          <w:color w:val="383C45"/>
          <w:sz w:val="24"/>
          <w:szCs w:val="24"/>
          <w:lang w:eastAsia="ru-RU"/>
        </w:rPr>
        <w:t>Реквизиты для оплаты государственной пошлины в Арбитражный суд города Севастополя</w:t>
      </w:r>
    </w:p>
    <w:p w:rsidR="0018795B" w:rsidRPr="007F5C76" w:rsidRDefault="0018795B" w:rsidP="0018795B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5BC5" w:rsidTr="00ED5BC5">
        <w:tc>
          <w:tcPr>
            <w:tcW w:w="9571" w:type="dxa"/>
          </w:tcPr>
          <w:p w:rsidR="00ED5BC5" w:rsidRPr="00ED5BC5" w:rsidRDefault="00ED5BC5" w:rsidP="00ED5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Получатель</w:t>
            </w:r>
          </w:p>
        </w:tc>
      </w:tr>
      <w:tr w:rsidR="00ED5BC5" w:rsidTr="00ED5BC5">
        <w:tc>
          <w:tcPr>
            <w:tcW w:w="9571" w:type="dxa"/>
          </w:tcPr>
          <w:p w:rsidR="00ED5BC5" w:rsidRDefault="00ED5BC5" w:rsidP="00F03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D3444" w:rsidRPr="006D3444">
              <w:rPr>
                <w:rFonts w:ascii="Times New Roman" w:hAnsi="Times New Roman" w:cs="Times New Roman"/>
                <w:sz w:val="24"/>
                <w:szCs w:val="24"/>
              </w:rPr>
              <w:t>7727406020/770</w:t>
            </w:r>
            <w:r w:rsidR="00F037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="006D3444" w:rsidRPr="006D3444">
              <w:rPr>
                <w:rFonts w:ascii="Times New Roman" w:hAnsi="Times New Roman" w:cs="Times New Roman"/>
                <w:sz w:val="24"/>
                <w:szCs w:val="24"/>
              </w:rPr>
              <w:t xml:space="preserve">01001  </w:t>
            </w:r>
            <w:r w:rsidR="00715B7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6D3444">
              <w:rPr>
                <w:rFonts w:ascii="Times New Roman" w:hAnsi="Times New Roman" w:cs="Times New Roman"/>
                <w:sz w:val="24"/>
                <w:szCs w:val="24"/>
              </w:rPr>
              <w:t>Казначейство России (ФНС России)</w:t>
            </w:r>
          </w:p>
        </w:tc>
      </w:tr>
      <w:tr w:rsidR="00ED5BC5" w:rsidTr="00ED5BC5">
        <w:tc>
          <w:tcPr>
            <w:tcW w:w="9571" w:type="dxa"/>
          </w:tcPr>
          <w:p w:rsidR="00ED5BC5" w:rsidRDefault="00ED5BC5" w:rsidP="00715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01</w:t>
            </w:r>
            <w:r w:rsidR="00715B7D">
              <w:rPr>
                <w:rFonts w:ascii="Times New Roman" w:hAnsi="Times New Roman" w:cs="Times New Roman"/>
                <w:sz w:val="24"/>
                <w:szCs w:val="24"/>
              </w:rPr>
              <w:t>7003983</w:t>
            </w:r>
          </w:p>
        </w:tc>
      </w:tr>
      <w:tr w:rsidR="00715B7D" w:rsidTr="003C608D">
        <w:trPr>
          <w:trHeight w:val="838"/>
        </w:trPr>
        <w:tc>
          <w:tcPr>
            <w:tcW w:w="9571" w:type="dxa"/>
          </w:tcPr>
          <w:p w:rsidR="00715B7D" w:rsidRDefault="00715B7D" w:rsidP="00715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Банк получателя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715B7D" w:rsidRDefault="00B32ADC" w:rsidP="00B32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ОКЦ № 7 ГУ Банка России по ЦФО/</w:t>
            </w:r>
            <w:r w:rsidR="00715B7D">
              <w:rPr>
                <w:rFonts w:ascii="Times New Roman" w:hAnsi="Times New Roman" w:cs="Times New Roman"/>
                <w:sz w:val="24"/>
                <w:szCs w:val="24"/>
              </w:rPr>
              <w:t>/УФК по Тульской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15B7D">
              <w:rPr>
                <w:rFonts w:ascii="Times New Roman" w:hAnsi="Times New Roman" w:cs="Times New Roman"/>
                <w:sz w:val="24"/>
                <w:szCs w:val="24"/>
              </w:rPr>
              <w:t>г. Тул</w:t>
            </w:r>
            <w:r w:rsidR="006D34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D5BC5" w:rsidTr="00ED5BC5">
        <w:tc>
          <w:tcPr>
            <w:tcW w:w="9571" w:type="dxa"/>
          </w:tcPr>
          <w:p w:rsidR="00ED5BC5" w:rsidRPr="00ED5BC5" w:rsidRDefault="00ED5BC5" w:rsidP="00ED5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Счет</w:t>
            </w:r>
            <w:r w:rsidR="0071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D5BC5" w:rsidTr="00ED5BC5">
        <w:tc>
          <w:tcPr>
            <w:tcW w:w="9571" w:type="dxa"/>
          </w:tcPr>
          <w:p w:rsidR="00ED5BC5" w:rsidRDefault="00ED5BC5" w:rsidP="00715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Номер счета банка получателя средств</w:t>
            </w:r>
            <w:r w:rsidR="00715B7D">
              <w:rPr>
                <w:rFonts w:ascii="Times New Roman" w:hAnsi="Times New Roman" w:cs="Times New Roman"/>
                <w:sz w:val="24"/>
                <w:szCs w:val="24"/>
              </w:rPr>
              <w:t xml:space="preserve"> (номер банковского счета) 4010281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715B7D">
              <w:rPr>
                <w:rFonts w:ascii="Times New Roman" w:hAnsi="Times New Roman" w:cs="Times New Roman"/>
                <w:sz w:val="24"/>
                <w:szCs w:val="24"/>
              </w:rPr>
              <w:t>45370000059</w:t>
            </w:r>
          </w:p>
        </w:tc>
      </w:tr>
      <w:tr w:rsidR="00ED5BC5" w:rsidTr="00ED5BC5">
        <w:tc>
          <w:tcPr>
            <w:tcW w:w="9571" w:type="dxa"/>
          </w:tcPr>
          <w:p w:rsidR="00ED5BC5" w:rsidRDefault="00ED5BC5" w:rsidP="00715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Номер счета получателя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(номер казначейского счета) –</w:t>
            </w:r>
            <w:r w:rsidR="002D5215">
              <w:rPr>
                <w:rFonts w:ascii="Times New Roman" w:hAnsi="Times New Roman" w:cs="Times New Roman"/>
                <w:sz w:val="24"/>
                <w:szCs w:val="24"/>
              </w:rPr>
              <w:t>0310064300000001</w:t>
            </w:r>
            <w:r w:rsidR="00715B7D">
              <w:rPr>
                <w:rFonts w:ascii="Times New Roman" w:hAnsi="Times New Roman" w:cs="Times New Roman"/>
                <w:sz w:val="24"/>
                <w:szCs w:val="24"/>
              </w:rPr>
              <w:t>8500</w:t>
            </w:r>
          </w:p>
          <w:p w:rsidR="00715B7D" w:rsidRDefault="00715B7D" w:rsidP="00715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215" w:rsidTr="00ED5BC5">
        <w:tc>
          <w:tcPr>
            <w:tcW w:w="9571" w:type="dxa"/>
          </w:tcPr>
          <w:p w:rsidR="002D5215" w:rsidRPr="00ED5BC5" w:rsidRDefault="002D5215" w:rsidP="00715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бюджетной классификации </w:t>
            </w:r>
          </w:p>
        </w:tc>
      </w:tr>
      <w:tr w:rsidR="002D5215" w:rsidTr="00ED5BC5">
        <w:tc>
          <w:tcPr>
            <w:tcW w:w="9571" w:type="dxa"/>
          </w:tcPr>
          <w:p w:rsidR="002D5215" w:rsidRPr="002D5215" w:rsidRDefault="009E3BB8" w:rsidP="00CD0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</w:t>
            </w:r>
            <w:r w:rsidR="00CD0B51">
              <w:rPr>
                <w:rFonts w:ascii="Times New Roman" w:hAnsi="Times New Roman" w:cs="Times New Roman"/>
                <w:sz w:val="24"/>
                <w:szCs w:val="24"/>
              </w:rPr>
              <w:t>08 010</w:t>
            </w:r>
            <w:r w:rsidR="000E5F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0B51">
              <w:rPr>
                <w:rFonts w:ascii="Times New Roman" w:hAnsi="Times New Roman" w:cs="Times New Roman"/>
                <w:sz w:val="24"/>
                <w:szCs w:val="24"/>
              </w:rPr>
              <w:t>0011050110</w:t>
            </w:r>
            <w:r w:rsidR="002D5215" w:rsidRPr="002D5215">
              <w:rPr>
                <w:rFonts w:ascii="Times New Roman" w:hAnsi="Times New Roman" w:cs="Times New Roman"/>
                <w:sz w:val="24"/>
                <w:szCs w:val="24"/>
              </w:rPr>
              <w:t xml:space="preserve"> – Государственная пошлина по делам, рассматриваемым в арбитражных судах (</w:t>
            </w:r>
            <w:r w:rsidR="002D5215" w:rsidRPr="000243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государственная пошлина, уплачиваемая при обращении в суды</w:t>
            </w:r>
            <w:r w:rsidR="002D5215" w:rsidRPr="002D52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D5215" w:rsidTr="00ED5BC5">
        <w:tc>
          <w:tcPr>
            <w:tcW w:w="9571" w:type="dxa"/>
          </w:tcPr>
          <w:p w:rsidR="002D5215" w:rsidRPr="002D5215" w:rsidRDefault="002D5215" w:rsidP="002D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215" w:rsidTr="00ED5BC5">
        <w:tc>
          <w:tcPr>
            <w:tcW w:w="9571" w:type="dxa"/>
          </w:tcPr>
          <w:p w:rsidR="002D5215" w:rsidRDefault="002D5215" w:rsidP="00CD0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215">
              <w:rPr>
                <w:rFonts w:ascii="Times New Roman" w:hAnsi="Times New Roman" w:cs="Times New Roman"/>
                <w:b/>
                <w:sz w:val="24"/>
                <w:szCs w:val="24"/>
              </w:rPr>
              <w:t>ОКТМО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B51">
              <w:rPr>
                <w:rFonts w:ascii="Times New Roman" w:hAnsi="Times New Roman" w:cs="Times New Roman"/>
                <w:sz w:val="24"/>
                <w:szCs w:val="24"/>
              </w:rPr>
              <w:t>67312000</w:t>
            </w:r>
          </w:p>
        </w:tc>
      </w:tr>
    </w:tbl>
    <w:p w:rsidR="00063172" w:rsidRDefault="00063172">
      <w:pPr>
        <w:rPr>
          <w:rFonts w:ascii="Times New Roman" w:hAnsi="Times New Roman" w:cs="Times New Roman"/>
          <w:sz w:val="24"/>
          <w:szCs w:val="24"/>
        </w:rPr>
      </w:pPr>
    </w:p>
    <w:p w:rsidR="00063172" w:rsidRDefault="00063172">
      <w:pPr>
        <w:rPr>
          <w:rFonts w:ascii="Times New Roman" w:hAnsi="Times New Roman" w:cs="Times New Roman"/>
          <w:sz w:val="24"/>
          <w:szCs w:val="24"/>
        </w:rPr>
      </w:pPr>
    </w:p>
    <w:sectPr w:rsidR="00063172" w:rsidSect="001309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AB2" w:rsidRDefault="004B4AB2" w:rsidP="009F3D60">
      <w:pPr>
        <w:spacing w:after="0" w:line="240" w:lineRule="auto"/>
      </w:pPr>
      <w:r>
        <w:separator/>
      </w:r>
    </w:p>
  </w:endnote>
  <w:endnote w:type="continuationSeparator" w:id="0">
    <w:p w:rsidR="004B4AB2" w:rsidRDefault="004B4AB2" w:rsidP="009F3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AB2" w:rsidRDefault="004B4AB2" w:rsidP="009F3D60">
      <w:pPr>
        <w:spacing w:after="0" w:line="240" w:lineRule="auto"/>
      </w:pPr>
      <w:r>
        <w:separator/>
      </w:r>
    </w:p>
  </w:footnote>
  <w:footnote w:type="continuationSeparator" w:id="0">
    <w:p w:rsidR="004B4AB2" w:rsidRDefault="004B4AB2" w:rsidP="009F3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722"/>
    <w:rsid w:val="0002431B"/>
    <w:rsid w:val="00063172"/>
    <w:rsid w:val="00096EFC"/>
    <w:rsid w:val="000E5F88"/>
    <w:rsid w:val="00130936"/>
    <w:rsid w:val="0018795B"/>
    <w:rsid w:val="0025071D"/>
    <w:rsid w:val="002975BA"/>
    <w:rsid w:val="002D5215"/>
    <w:rsid w:val="00463C42"/>
    <w:rsid w:val="0049621D"/>
    <w:rsid w:val="004B4AB2"/>
    <w:rsid w:val="00631B8D"/>
    <w:rsid w:val="006D3444"/>
    <w:rsid w:val="00715B7D"/>
    <w:rsid w:val="00731B37"/>
    <w:rsid w:val="007623B8"/>
    <w:rsid w:val="007C76A5"/>
    <w:rsid w:val="007D5C41"/>
    <w:rsid w:val="007F5C76"/>
    <w:rsid w:val="0080200E"/>
    <w:rsid w:val="008F6CF2"/>
    <w:rsid w:val="009554D3"/>
    <w:rsid w:val="009C10CE"/>
    <w:rsid w:val="009C7A6E"/>
    <w:rsid w:val="009E3BB8"/>
    <w:rsid w:val="009F3D60"/>
    <w:rsid w:val="00B15722"/>
    <w:rsid w:val="00B32ADC"/>
    <w:rsid w:val="00BA56B6"/>
    <w:rsid w:val="00CD0B51"/>
    <w:rsid w:val="00EB5F49"/>
    <w:rsid w:val="00ED5BC5"/>
    <w:rsid w:val="00F037BA"/>
    <w:rsid w:val="00F31F41"/>
    <w:rsid w:val="00F50A50"/>
    <w:rsid w:val="00F5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07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3D60"/>
  </w:style>
  <w:style w:type="paragraph" w:styleId="a5">
    <w:name w:val="footer"/>
    <w:basedOn w:val="a"/>
    <w:link w:val="a6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3D60"/>
  </w:style>
  <w:style w:type="paragraph" w:styleId="a7">
    <w:name w:val="Normal (Web)"/>
    <w:basedOn w:val="a"/>
    <w:uiPriority w:val="99"/>
    <w:unhideWhenUsed/>
    <w:rsid w:val="0018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8795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1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F4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507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b">
    <w:name w:val="Table Grid"/>
    <w:basedOn w:val="a1"/>
    <w:uiPriority w:val="59"/>
    <w:rsid w:val="00ED5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07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3D60"/>
  </w:style>
  <w:style w:type="paragraph" w:styleId="a5">
    <w:name w:val="footer"/>
    <w:basedOn w:val="a"/>
    <w:link w:val="a6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3D60"/>
  </w:style>
  <w:style w:type="paragraph" w:styleId="a7">
    <w:name w:val="Normal (Web)"/>
    <w:basedOn w:val="a"/>
    <w:uiPriority w:val="99"/>
    <w:unhideWhenUsed/>
    <w:rsid w:val="0018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8795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1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F4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507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b">
    <w:name w:val="Table Grid"/>
    <w:basedOn w:val="a1"/>
    <w:uiPriority w:val="59"/>
    <w:rsid w:val="00ED5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18DE4-C608-4948-A059-68376B093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Farysheva</dc:creator>
  <cp:lastModifiedBy>Вячеслав Федорович Лобов</cp:lastModifiedBy>
  <cp:revision>2</cp:revision>
  <cp:lastPrinted>2019-09-13T10:42:00Z</cp:lastPrinted>
  <dcterms:created xsi:type="dcterms:W3CDTF">2025-12-22T12:48:00Z</dcterms:created>
  <dcterms:modified xsi:type="dcterms:W3CDTF">2025-12-22T12:48:00Z</dcterms:modified>
</cp:coreProperties>
</file>